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AC" w:rsidRDefault="004F608B" w:rsidP="004F6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64EB0">
        <w:rPr>
          <w:rFonts w:ascii="Times New Roman" w:hAnsi="Times New Roman" w:cs="Times New Roman"/>
          <w:b/>
          <w:sz w:val="32"/>
          <w:szCs w:val="32"/>
        </w:rPr>
        <w:t>Расположение экспонатов, задей</w:t>
      </w:r>
      <w:r w:rsidR="00C64EB0" w:rsidRPr="00C64EB0">
        <w:rPr>
          <w:rFonts w:ascii="Times New Roman" w:hAnsi="Times New Roman" w:cs="Times New Roman"/>
          <w:b/>
          <w:sz w:val="32"/>
          <w:szCs w:val="32"/>
        </w:rPr>
        <w:t xml:space="preserve">ствованных в уроке </w:t>
      </w:r>
    </w:p>
    <w:p w:rsidR="007E7634" w:rsidRPr="00C64EB0" w:rsidRDefault="00C64EB0" w:rsidP="004F6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EB0">
        <w:rPr>
          <w:rFonts w:ascii="Times New Roman" w:hAnsi="Times New Roman" w:cs="Times New Roman"/>
          <w:b/>
          <w:sz w:val="32"/>
          <w:szCs w:val="32"/>
        </w:rPr>
        <w:t>«Стили речи»</w:t>
      </w:r>
    </w:p>
    <w:p w:rsidR="004F608B" w:rsidRPr="00C64EB0" w:rsidRDefault="004F608B" w:rsidP="004F6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EB0">
        <w:rPr>
          <w:rFonts w:ascii="Times New Roman" w:hAnsi="Times New Roman" w:cs="Times New Roman"/>
          <w:sz w:val="28"/>
          <w:szCs w:val="28"/>
        </w:rPr>
        <w:t>Постоянна</w:t>
      </w:r>
      <w:r w:rsidR="00C64EB0" w:rsidRPr="00C64EB0">
        <w:rPr>
          <w:rFonts w:ascii="Times New Roman" w:hAnsi="Times New Roman" w:cs="Times New Roman"/>
          <w:sz w:val="28"/>
          <w:szCs w:val="28"/>
        </w:rPr>
        <w:t>я экспозиция «Лабиринт истории»</w:t>
      </w:r>
    </w:p>
    <w:p w:rsidR="004F608B" w:rsidRDefault="004F608B">
      <w:pPr>
        <w:rPr>
          <w:rFonts w:ascii="Times New Roman" w:hAnsi="Times New Roman" w:cs="Times New Roman"/>
          <w:b/>
          <w:sz w:val="36"/>
          <w:szCs w:val="36"/>
        </w:rPr>
      </w:pPr>
    </w:p>
    <w:p w:rsidR="004F608B" w:rsidRPr="004F608B" w:rsidRDefault="004F608B" w:rsidP="004F608B">
      <w:pPr>
        <w:rPr>
          <w:rFonts w:ascii="Times New Roman" w:hAnsi="Times New Roman" w:cs="Times New Roman"/>
          <w:sz w:val="28"/>
          <w:szCs w:val="28"/>
        </w:rPr>
      </w:pPr>
      <w:r w:rsidRPr="004F608B">
        <w:rPr>
          <w:rFonts w:ascii="Times New Roman" w:hAnsi="Times New Roman" w:cs="Times New Roman"/>
          <w:bCs/>
          <w:sz w:val="28"/>
          <w:szCs w:val="28"/>
        </w:rPr>
        <w:t>1</w:t>
      </w:r>
      <w:r w:rsidR="00C64EB0">
        <w:rPr>
          <w:rFonts w:ascii="Times New Roman" w:hAnsi="Times New Roman" w:cs="Times New Roman"/>
          <w:bCs/>
          <w:sz w:val="28"/>
          <w:szCs w:val="28"/>
        </w:rPr>
        <w:t>.</w:t>
      </w:r>
      <w:r w:rsidRPr="004F608B">
        <w:rPr>
          <w:rFonts w:ascii="Times New Roman" w:hAnsi="Times New Roman" w:cs="Times New Roman"/>
          <w:sz w:val="28"/>
          <w:szCs w:val="28"/>
        </w:rPr>
        <w:t xml:space="preserve"> </w:t>
      </w:r>
      <w:r w:rsidR="00C64EB0">
        <w:rPr>
          <w:rFonts w:ascii="Times New Roman" w:hAnsi="Times New Roman" w:cs="Times New Roman"/>
          <w:sz w:val="28"/>
          <w:szCs w:val="28"/>
        </w:rPr>
        <w:t>П</w:t>
      </w:r>
      <w:r w:rsidRPr="004F608B">
        <w:rPr>
          <w:rFonts w:ascii="Times New Roman" w:hAnsi="Times New Roman" w:cs="Times New Roman"/>
          <w:sz w:val="28"/>
          <w:szCs w:val="28"/>
        </w:rPr>
        <w:t xml:space="preserve">лакат Е. </w:t>
      </w:r>
      <w:proofErr w:type="spellStart"/>
      <w:r w:rsidRPr="004F608B">
        <w:rPr>
          <w:rFonts w:ascii="Times New Roman" w:hAnsi="Times New Roman" w:cs="Times New Roman"/>
          <w:sz w:val="28"/>
          <w:szCs w:val="28"/>
        </w:rPr>
        <w:t>Лавинкой</w:t>
      </w:r>
      <w:proofErr w:type="spellEnd"/>
      <w:r w:rsidRPr="004F60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608B">
        <w:rPr>
          <w:rFonts w:ascii="Times New Roman" w:hAnsi="Times New Roman" w:cs="Times New Roman"/>
          <w:sz w:val="28"/>
          <w:szCs w:val="28"/>
        </w:rPr>
        <w:t>Киноуголок</w:t>
      </w:r>
      <w:proofErr w:type="spellEnd"/>
      <w:r w:rsidRPr="004F608B">
        <w:rPr>
          <w:rFonts w:ascii="Times New Roman" w:hAnsi="Times New Roman" w:cs="Times New Roman"/>
          <w:sz w:val="28"/>
          <w:szCs w:val="28"/>
        </w:rPr>
        <w:t>».</w:t>
      </w:r>
    </w:p>
    <w:p w:rsidR="004F608B" w:rsidRPr="004F608B" w:rsidRDefault="004F608B" w:rsidP="004F608B">
      <w:pPr>
        <w:rPr>
          <w:rFonts w:ascii="Times New Roman" w:hAnsi="Times New Roman" w:cs="Times New Roman"/>
          <w:sz w:val="28"/>
          <w:szCs w:val="28"/>
        </w:rPr>
      </w:pPr>
      <w:r w:rsidRPr="004F608B">
        <w:rPr>
          <w:rFonts w:ascii="Times New Roman" w:hAnsi="Times New Roman" w:cs="Times New Roman"/>
          <w:bCs/>
          <w:sz w:val="28"/>
          <w:szCs w:val="28"/>
        </w:rPr>
        <w:t>2</w:t>
      </w:r>
      <w:r w:rsidR="00C64EB0">
        <w:rPr>
          <w:rFonts w:ascii="Times New Roman" w:hAnsi="Times New Roman" w:cs="Times New Roman"/>
          <w:bCs/>
          <w:sz w:val="28"/>
          <w:szCs w:val="28"/>
        </w:rPr>
        <w:t>.</w:t>
      </w:r>
      <w:r w:rsidR="00C64EB0">
        <w:rPr>
          <w:rFonts w:ascii="Times New Roman" w:hAnsi="Times New Roman" w:cs="Times New Roman"/>
          <w:sz w:val="28"/>
          <w:szCs w:val="28"/>
        </w:rPr>
        <w:t xml:space="preserve"> Д</w:t>
      </w:r>
      <w:r w:rsidRPr="004F608B">
        <w:rPr>
          <w:rFonts w:ascii="Times New Roman" w:hAnsi="Times New Roman" w:cs="Times New Roman"/>
          <w:sz w:val="28"/>
          <w:szCs w:val="28"/>
        </w:rPr>
        <w:t>екрет о национализации кинематографа.</w:t>
      </w:r>
    </w:p>
    <w:p w:rsidR="004F608B" w:rsidRPr="004F608B" w:rsidRDefault="004F608B" w:rsidP="004F608B">
      <w:pPr>
        <w:rPr>
          <w:rFonts w:ascii="Times New Roman" w:hAnsi="Times New Roman" w:cs="Times New Roman"/>
          <w:sz w:val="28"/>
          <w:szCs w:val="28"/>
        </w:rPr>
      </w:pPr>
      <w:r w:rsidRPr="004F608B">
        <w:rPr>
          <w:rFonts w:ascii="Times New Roman" w:hAnsi="Times New Roman" w:cs="Times New Roman"/>
          <w:bCs/>
          <w:sz w:val="28"/>
          <w:szCs w:val="28"/>
        </w:rPr>
        <w:t>3</w:t>
      </w:r>
      <w:r w:rsidR="00C64EB0">
        <w:rPr>
          <w:rFonts w:ascii="Times New Roman" w:hAnsi="Times New Roman" w:cs="Times New Roman"/>
          <w:bCs/>
          <w:sz w:val="28"/>
          <w:szCs w:val="28"/>
        </w:rPr>
        <w:t>.</w:t>
      </w:r>
      <w:r w:rsidR="00C64EB0">
        <w:rPr>
          <w:rFonts w:ascii="Times New Roman" w:hAnsi="Times New Roman" w:cs="Times New Roman"/>
          <w:sz w:val="28"/>
          <w:szCs w:val="28"/>
        </w:rPr>
        <w:t xml:space="preserve"> В</w:t>
      </w:r>
      <w:r w:rsidRPr="004F608B">
        <w:rPr>
          <w:rFonts w:ascii="Times New Roman" w:hAnsi="Times New Roman" w:cs="Times New Roman"/>
          <w:sz w:val="28"/>
          <w:szCs w:val="28"/>
        </w:rPr>
        <w:t>итрина, посвященная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8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F608B">
        <w:rPr>
          <w:rFonts w:ascii="Times New Roman" w:hAnsi="Times New Roman" w:cs="Times New Roman"/>
          <w:sz w:val="28"/>
          <w:szCs w:val="28"/>
        </w:rPr>
        <w:t>Нильсену</w:t>
      </w:r>
      <w:proofErr w:type="spellEnd"/>
      <w:r w:rsidRPr="004F608B">
        <w:rPr>
          <w:rFonts w:ascii="Times New Roman" w:hAnsi="Times New Roman" w:cs="Times New Roman"/>
          <w:sz w:val="28"/>
          <w:szCs w:val="28"/>
        </w:rPr>
        <w:t>.</w:t>
      </w:r>
    </w:p>
    <w:p w:rsidR="004F608B" w:rsidRPr="004F608B" w:rsidRDefault="004F608B" w:rsidP="004F608B">
      <w:pPr>
        <w:rPr>
          <w:rFonts w:ascii="Times New Roman" w:hAnsi="Times New Roman" w:cs="Times New Roman"/>
          <w:sz w:val="28"/>
          <w:szCs w:val="28"/>
        </w:rPr>
      </w:pPr>
      <w:r w:rsidRPr="004F608B">
        <w:rPr>
          <w:rFonts w:ascii="Times New Roman" w:hAnsi="Times New Roman" w:cs="Times New Roman"/>
          <w:bCs/>
          <w:sz w:val="28"/>
          <w:szCs w:val="28"/>
        </w:rPr>
        <w:t>4</w:t>
      </w:r>
      <w:r w:rsidR="00C64EB0">
        <w:rPr>
          <w:rFonts w:ascii="Times New Roman" w:hAnsi="Times New Roman" w:cs="Times New Roman"/>
          <w:bCs/>
          <w:sz w:val="28"/>
          <w:szCs w:val="28"/>
        </w:rPr>
        <w:t>.</w:t>
      </w:r>
      <w:r w:rsidR="00C64EB0">
        <w:rPr>
          <w:rFonts w:ascii="Times New Roman" w:hAnsi="Times New Roman" w:cs="Times New Roman"/>
          <w:sz w:val="28"/>
          <w:szCs w:val="28"/>
        </w:rPr>
        <w:t xml:space="preserve"> С</w:t>
      </w:r>
      <w:r w:rsidRPr="004F608B">
        <w:rPr>
          <w:rFonts w:ascii="Times New Roman" w:hAnsi="Times New Roman" w:cs="Times New Roman"/>
          <w:sz w:val="28"/>
          <w:szCs w:val="28"/>
        </w:rPr>
        <w:t>тихотворение Виктора Розова «Сегодня за окном туман…».</w:t>
      </w:r>
    </w:p>
    <w:p w:rsidR="004F608B" w:rsidRPr="004F608B" w:rsidRDefault="004F608B" w:rsidP="004F608B">
      <w:pPr>
        <w:rPr>
          <w:rFonts w:ascii="Times New Roman" w:hAnsi="Times New Roman" w:cs="Times New Roman"/>
          <w:sz w:val="28"/>
          <w:szCs w:val="28"/>
        </w:rPr>
      </w:pPr>
      <w:r w:rsidRPr="004F608B">
        <w:rPr>
          <w:rFonts w:ascii="Times New Roman" w:hAnsi="Times New Roman" w:cs="Times New Roman"/>
          <w:bCs/>
          <w:sz w:val="28"/>
          <w:szCs w:val="28"/>
        </w:rPr>
        <w:t>5</w:t>
      </w:r>
      <w:r w:rsidR="00C64EB0">
        <w:rPr>
          <w:rFonts w:ascii="Times New Roman" w:hAnsi="Times New Roman" w:cs="Times New Roman"/>
          <w:sz w:val="28"/>
          <w:szCs w:val="28"/>
        </w:rPr>
        <w:t>. Ф</w:t>
      </w:r>
      <w:r w:rsidRPr="004F608B">
        <w:rPr>
          <w:rFonts w:ascii="Times New Roman" w:hAnsi="Times New Roman" w:cs="Times New Roman"/>
          <w:sz w:val="28"/>
          <w:szCs w:val="28"/>
        </w:rPr>
        <w:t>рагмент фильма «Застава Ильича».</w:t>
      </w:r>
    </w:p>
    <w:p w:rsidR="004F608B" w:rsidRDefault="004F608B" w:rsidP="004F608B">
      <w:pPr>
        <w:ind w:left="-851"/>
        <w:rPr>
          <w:rFonts w:ascii="Times New Roman" w:hAnsi="Times New Roman" w:cs="Times New Roman"/>
          <w:b/>
          <w:sz w:val="36"/>
          <w:szCs w:val="36"/>
        </w:rPr>
      </w:pPr>
    </w:p>
    <w:p w:rsidR="004F608B" w:rsidRPr="004F608B" w:rsidRDefault="004F608B" w:rsidP="004F608B">
      <w:pPr>
        <w:ind w:left="-851"/>
        <w:rPr>
          <w:rFonts w:ascii="Times New Roman" w:hAnsi="Times New Roman" w:cs="Times New Roman"/>
          <w:b/>
          <w:sz w:val="36"/>
          <w:szCs w:val="36"/>
        </w:rPr>
      </w:pPr>
      <w:r w:rsidRPr="004F608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AF3A8B9" wp14:editId="606BB1AF">
            <wp:extent cx="7501890" cy="3859605"/>
            <wp:effectExtent l="0" t="0" r="3810" b="762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213" cy="386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08B" w:rsidRPr="004F608B" w:rsidSect="00C64E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D1"/>
    <w:rsid w:val="002065FF"/>
    <w:rsid w:val="004010D1"/>
    <w:rsid w:val="004F608B"/>
    <w:rsid w:val="00587EAC"/>
    <w:rsid w:val="007E7634"/>
    <w:rsid w:val="00C64EB0"/>
    <w:rsid w:val="00E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D580-2451-427E-8038-44C40580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Елена Петровна Меденцова</cp:lastModifiedBy>
  <cp:revision>2</cp:revision>
  <dcterms:created xsi:type="dcterms:W3CDTF">2021-07-21T09:37:00Z</dcterms:created>
  <dcterms:modified xsi:type="dcterms:W3CDTF">2021-07-21T09:37:00Z</dcterms:modified>
</cp:coreProperties>
</file>